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404B8" w14:textId="6F905B50" w:rsidR="002F2393" w:rsidRPr="002F2393" w:rsidRDefault="002F2393" w:rsidP="002F2393">
      <w:pPr>
        <w:tabs>
          <w:tab w:val="right" w:leader="dot" w:pos="9072"/>
        </w:tabs>
        <w:adjustRightInd w:val="0"/>
        <w:snapToGrid w:val="0"/>
        <w:spacing w:line="500" w:lineRule="exact"/>
        <w:ind w:firstLineChars="200" w:firstLine="720"/>
        <w:jc w:val="center"/>
        <w:rPr>
          <w:rFonts w:ascii="仿宋_GB2312" w:eastAsia="仿宋_GB2312"/>
          <w:b/>
          <w:bCs/>
          <w:sz w:val="36"/>
          <w:szCs w:val="36"/>
        </w:rPr>
      </w:pPr>
      <w:r w:rsidRPr="002F2393">
        <w:rPr>
          <w:rFonts w:ascii="仿宋_GB2312" w:eastAsia="仿宋_GB2312" w:hint="eastAsia"/>
          <w:b/>
          <w:bCs/>
          <w:sz w:val="36"/>
          <w:szCs w:val="36"/>
        </w:rPr>
        <w:t>天翼白云学堂交通指引</w:t>
      </w:r>
    </w:p>
    <w:p w14:paraId="093D4DDF" w14:textId="40BAFBEC" w:rsidR="002F2393" w:rsidRPr="00E10346" w:rsidRDefault="00583563" w:rsidP="002F2393">
      <w:pPr>
        <w:tabs>
          <w:tab w:val="right" w:leader="dot" w:pos="9072"/>
        </w:tabs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10346">
        <w:rPr>
          <w:rFonts w:ascii="仿宋_GB2312" w:eastAsia="仿宋_GB2312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BB02FB3" wp14:editId="68A90CF5">
            <wp:simplePos x="0" y="0"/>
            <wp:positionH relativeFrom="margin">
              <wp:posOffset>2705735</wp:posOffset>
            </wp:positionH>
            <wp:positionV relativeFrom="paragraph">
              <wp:posOffset>1117600</wp:posOffset>
            </wp:positionV>
            <wp:extent cx="2561590" cy="2530475"/>
            <wp:effectExtent l="0" t="0" r="0" b="3175"/>
            <wp:wrapTopAndBottom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0346">
        <w:rPr>
          <w:rFonts w:ascii="仿宋_GB2312" w:eastAsia="仿宋_GB2312" w:hAnsi="微软雅黑" w:cs="宋体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805D46C" wp14:editId="538744A1">
            <wp:simplePos x="0" y="0"/>
            <wp:positionH relativeFrom="column">
              <wp:posOffset>227965</wp:posOffset>
            </wp:positionH>
            <wp:positionV relativeFrom="paragraph">
              <wp:posOffset>1117600</wp:posOffset>
            </wp:positionV>
            <wp:extent cx="2423795" cy="2551430"/>
            <wp:effectExtent l="0" t="0" r="0" b="1270"/>
            <wp:wrapTopAndBottom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393" w:rsidRPr="00C05FC1">
        <w:rPr>
          <w:rFonts w:ascii="仿宋_GB2312" w:eastAsia="仿宋_GB2312" w:hint="eastAsia"/>
          <w:sz w:val="28"/>
          <w:szCs w:val="28"/>
        </w:rPr>
        <w:t>1、自驾方式：学堂地址：</w:t>
      </w:r>
      <w:r w:rsidR="002F2393" w:rsidRPr="00C05FC1">
        <w:rPr>
          <w:rFonts w:ascii="仿宋_GB2312" w:eastAsia="仿宋_GB2312" w:hAnsi="微软雅黑" w:cs="宋体" w:hint="eastAsia"/>
          <w:sz w:val="28"/>
          <w:szCs w:val="28"/>
        </w:rPr>
        <w:t>广州市白云区白云大道南国际路天翼白云学堂</w:t>
      </w:r>
      <w:r w:rsidR="002F2393" w:rsidRPr="00C05FC1">
        <w:rPr>
          <w:rFonts w:ascii="仿宋_GB2312" w:eastAsia="仿宋_GB2312" w:hint="eastAsia"/>
          <w:sz w:val="28"/>
          <w:szCs w:val="28"/>
        </w:rPr>
        <w:t>，可</w:t>
      </w:r>
      <w:r w:rsidR="00A86C3B">
        <w:rPr>
          <w:rFonts w:ascii="仿宋_GB2312" w:eastAsia="仿宋_GB2312" w:hint="eastAsia"/>
          <w:sz w:val="28"/>
          <w:szCs w:val="28"/>
        </w:rPr>
        <w:t>在</w:t>
      </w:r>
      <w:r w:rsidR="002F2393">
        <w:rPr>
          <w:rFonts w:ascii="仿宋_GB2312" w:eastAsia="仿宋_GB2312" w:hint="eastAsia"/>
          <w:sz w:val="28"/>
          <w:szCs w:val="28"/>
        </w:rPr>
        <w:t>高德、百度、腾讯地图</w:t>
      </w:r>
      <w:r w:rsidR="002F2393" w:rsidRPr="00C05FC1">
        <w:rPr>
          <w:rFonts w:ascii="仿宋_GB2312" w:eastAsia="仿宋_GB2312" w:hint="eastAsia"/>
          <w:sz w:val="28"/>
          <w:szCs w:val="28"/>
        </w:rPr>
        <w:t>直接导航“天翼白云学堂”，根据导航指引前往</w:t>
      </w:r>
      <w:r w:rsidR="002F2393">
        <w:rPr>
          <w:rFonts w:ascii="仿宋_GB2312" w:eastAsia="仿宋_GB2312" w:hint="eastAsia"/>
          <w:sz w:val="28"/>
          <w:szCs w:val="28"/>
        </w:rPr>
        <w:t>即可，示例如下：</w:t>
      </w:r>
    </w:p>
    <w:p w14:paraId="0FE10E20" w14:textId="77777777" w:rsidR="002F2393" w:rsidRPr="00C05FC1" w:rsidRDefault="002F2393" w:rsidP="002F2393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05FC1">
        <w:rPr>
          <w:rFonts w:ascii="仿宋_GB2312" w:eastAsia="仿宋_GB2312" w:hint="eastAsia"/>
          <w:sz w:val="28"/>
          <w:szCs w:val="28"/>
        </w:rPr>
        <w:t>2、搭乘地铁方式：学员可乘坐地铁2号线到白云公园地铁站D出口</w:t>
      </w:r>
    </w:p>
    <w:p w14:paraId="47E7983F" w14:textId="77777777" w:rsidR="002F2393" w:rsidRDefault="002F2393" w:rsidP="002F2393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05FC1">
        <w:rPr>
          <w:rFonts w:ascii="仿宋_GB2312" w:eastAsia="仿宋_GB2312" w:hint="eastAsia"/>
          <w:sz w:val="28"/>
          <w:szCs w:val="28"/>
        </w:rPr>
        <w:t>3、搭乘公交车方式：34路、522路、664路、757路、929路等公交车均有途径地铁白云公园站</w:t>
      </w:r>
      <w:r>
        <w:rPr>
          <w:rFonts w:ascii="仿宋_GB2312" w:eastAsia="仿宋_GB2312" w:hint="eastAsia"/>
          <w:sz w:val="28"/>
          <w:szCs w:val="28"/>
        </w:rPr>
        <w:t>。</w:t>
      </w:r>
    </w:p>
    <w:p w14:paraId="1AC892B0" w14:textId="2AFDF550" w:rsidR="002F2393" w:rsidRDefault="002F2393" w:rsidP="002F2393">
      <w:pPr>
        <w:spacing w:line="500" w:lineRule="exact"/>
        <w:ind w:firstLineChars="200" w:firstLine="420"/>
        <w:rPr>
          <w:rFonts w:ascii="仿宋_GB2312"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A7F3E46" wp14:editId="3E84CD4F">
            <wp:simplePos x="0" y="0"/>
            <wp:positionH relativeFrom="margin">
              <wp:posOffset>386080</wp:posOffset>
            </wp:positionH>
            <wp:positionV relativeFrom="paragraph">
              <wp:posOffset>748030</wp:posOffset>
            </wp:positionV>
            <wp:extent cx="5198745" cy="2573020"/>
            <wp:effectExtent l="0" t="0" r="1905" b="0"/>
            <wp:wrapTopAndBottom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8745" cy="257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仿宋_GB2312" w:eastAsia="仿宋_GB2312" w:hint="eastAsia"/>
          <w:sz w:val="28"/>
          <w:szCs w:val="28"/>
        </w:rPr>
        <w:t>统一接送点：5月1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日下午3点以及4点</w:t>
      </w:r>
      <w:r w:rsidRPr="002F2393">
        <w:rPr>
          <w:rFonts w:ascii="仿宋_GB2312" w:eastAsia="仿宋_GB2312" w:hint="eastAsia"/>
          <w:b/>
          <w:bCs/>
          <w:sz w:val="28"/>
          <w:szCs w:val="28"/>
        </w:rPr>
        <w:t>在白云公园地铁</w:t>
      </w:r>
      <w:r w:rsidRPr="002F2393">
        <w:rPr>
          <w:rFonts w:ascii="仿宋_GB2312" w:eastAsia="仿宋_GB2312"/>
          <w:b/>
          <w:bCs/>
          <w:sz w:val="28"/>
          <w:szCs w:val="28"/>
        </w:rPr>
        <w:t>B</w:t>
      </w:r>
      <w:r w:rsidRPr="002F2393">
        <w:rPr>
          <w:rFonts w:ascii="仿宋_GB2312" w:eastAsia="仿宋_GB2312" w:hint="eastAsia"/>
          <w:b/>
          <w:bCs/>
          <w:sz w:val="28"/>
          <w:szCs w:val="28"/>
        </w:rPr>
        <w:t>出口</w:t>
      </w:r>
      <w:r>
        <w:rPr>
          <w:rFonts w:ascii="仿宋_GB2312" w:eastAsia="仿宋_GB2312" w:hint="eastAsia"/>
          <w:sz w:val="28"/>
          <w:szCs w:val="28"/>
        </w:rPr>
        <w:t>安排接送车辆分两次接送学员到天翼白云学堂参加培训。</w:t>
      </w:r>
    </w:p>
    <w:p w14:paraId="67B273C0" w14:textId="77777777" w:rsidR="00CF4323" w:rsidRPr="002F2393" w:rsidRDefault="00CF4323"/>
    <w:sectPr w:rsidR="00CF4323" w:rsidRPr="002F23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93"/>
    <w:rsid w:val="002F2393"/>
    <w:rsid w:val="00583563"/>
    <w:rsid w:val="00A86C3B"/>
    <w:rsid w:val="00C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C1E21"/>
  <w15:chartTrackingRefBased/>
  <w15:docId w15:val="{A2DF157D-3010-48D8-9E8B-BD94A150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3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3</cp:revision>
  <dcterms:created xsi:type="dcterms:W3CDTF">2021-04-14T06:03:00Z</dcterms:created>
  <dcterms:modified xsi:type="dcterms:W3CDTF">2021-04-14T13:38:00Z</dcterms:modified>
</cp:coreProperties>
</file>